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4CFCD" w14:textId="77777777" w:rsidR="001011CB" w:rsidRPr="007265E0" w:rsidRDefault="00661C14" w:rsidP="001011CB">
      <w:pPr>
        <w:jc w:val="center"/>
        <w:rPr>
          <w:rFonts w:ascii="华文楷体" w:eastAsia="华文楷体" w:hAnsi="华文楷体" w:cs="宋体" w:hint="eastAsia"/>
          <w:b/>
          <w:color w:val="FF0000"/>
          <w:sz w:val="44"/>
          <w:szCs w:val="44"/>
          <w:highlight w:val="yellow"/>
        </w:rPr>
      </w:pPr>
      <w:r>
        <w:rPr>
          <w:rFonts w:ascii="Times New Roman" w:eastAsia="华文楷体" w:hAnsi="Times New Roman" w:hint="eastAsia"/>
          <w:b/>
          <w:sz w:val="44"/>
          <w:szCs w:val="44"/>
        </w:rPr>
        <w:t>Primer Premier6</w:t>
      </w:r>
      <w:r w:rsidR="001011CB" w:rsidRPr="007265E0">
        <w:rPr>
          <w:rFonts w:ascii="华文楷体" w:eastAsia="华文楷体" w:hAnsi="华文楷体" w:cs="宋体" w:hint="eastAsia"/>
          <w:b/>
          <w:sz w:val="44"/>
          <w:szCs w:val="44"/>
        </w:rPr>
        <w:t>安装</w:t>
      </w:r>
      <w:r w:rsidR="001011CB" w:rsidRPr="007265E0">
        <w:rPr>
          <w:rFonts w:ascii="华文楷体" w:eastAsia="华文楷体" w:hAnsi="华文楷体" w:cs="宋体"/>
          <w:b/>
          <w:sz w:val="44"/>
          <w:szCs w:val="44"/>
        </w:rPr>
        <w:t>教程</w:t>
      </w:r>
    </w:p>
    <w:p w14:paraId="06B4C7A3" w14:textId="77777777" w:rsidR="001011CB" w:rsidRPr="00661C14" w:rsidRDefault="00D6261B" w:rsidP="00661C14">
      <w:pPr>
        <w:ind w:left="641" w:hangingChars="200" w:hanging="641"/>
        <w:rPr>
          <w:rFonts w:ascii="华文楷体" w:eastAsia="华文楷体" w:hAnsi="华文楷体" w:cs="宋体" w:hint="eastAsia"/>
          <w:b/>
          <w:color w:val="FF0000"/>
          <w:sz w:val="32"/>
          <w:szCs w:val="28"/>
        </w:rPr>
      </w:pPr>
      <w:r w:rsidRPr="00661C14">
        <w:rPr>
          <w:rFonts w:ascii="华文楷体" w:eastAsia="华文楷体" w:hAnsi="华文楷体" w:cs="宋体" w:hint="eastAsia"/>
          <w:b/>
          <w:color w:val="FF0000"/>
          <w:sz w:val="32"/>
          <w:szCs w:val="28"/>
        </w:rPr>
        <w:t>注意</w:t>
      </w:r>
      <w:r w:rsidR="001011CB" w:rsidRPr="00661C14">
        <w:rPr>
          <w:rFonts w:ascii="华文楷体" w:eastAsia="华文楷体" w:hAnsi="华文楷体" w:cs="宋体"/>
          <w:b/>
          <w:color w:val="FF0000"/>
          <w:sz w:val="32"/>
          <w:szCs w:val="28"/>
        </w:rPr>
        <w:t>：</w:t>
      </w:r>
    </w:p>
    <w:p w14:paraId="605B7BB9" w14:textId="38DDFB07" w:rsidR="00805051" w:rsidRPr="00F33137" w:rsidRDefault="007E539F" w:rsidP="00F33137">
      <w:pPr>
        <w:jc w:val="both"/>
        <w:rPr>
          <w:sz w:val="32"/>
          <w:szCs w:val="28"/>
          <w:highlight w:val="yellow"/>
        </w:rPr>
      </w:pPr>
      <w:r w:rsidRPr="002B47E0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1安装Java运行环境</w:t>
      </w:r>
      <w:r w:rsidR="002B47E0" w:rsidRPr="002B47E0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:</w:t>
      </w:r>
      <w:r w:rsidR="00F33137" w:rsidRPr="00F33137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 xml:space="preserve"> </w:t>
      </w:r>
      <w:r w:rsidR="00F33137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首先解压</w:t>
      </w:r>
      <w:r w:rsidR="00F33137">
        <w:rPr>
          <w:rFonts w:ascii="华文楷体" w:eastAsia="华文楷体" w:hAnsi="华文楷体" w:cs="Times New Roman"/>
          <w:b/>
          <w:color w:val="FF0000"/>
          <w:sz w:val="48"/>
          <w:szCs w:val="28"/>
          <w:highlight w:val="yellow"/>
        </w:rPr>
        <w:t>软件安装包，</w:t>
      </w:r>
      <w:r w:rsidR="00F33137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双击文件夹里</w:t>
      </w:r>
      <w:r w:rsidR="00F33137">
        <w:rPr>
          <w:rFonts w:ascii="华文楷体" w:eastAsia="华文楷体" w:hAnsi="华文楷体" w:cs="Times New Roman"/>
          <w:b/>
          <w:color w:val="FF0000"/>
          <w:sz w:val="48"/>
          <w:szCs w:val="28"/>
          <w:highlight w:val="yellow"/>
        </w:rPr>
        <w:t>的</w:t>
      </w:r>
      <w:r w:rsidR="00950F81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Java</w:t>
      </w:r>
      <w:r w:rsidR="00F33137" w:rsidRPr="00AB370B">
        <w:rPr>
          <w:rFonts w:ascii="华文楷体" w:eastAsia="华文楷体" w:hAnsi="华文楷体" w:cs="Times New Roman"/>
          <w:b/>
          <w:color w:val="FF0000"/>
          <w:sz w:val="48"/>
          <w:szCs w:val="28"/>
          <w:highlight w:val="yellow"/>
        </w:rPr>
        <w:t>.exe</w:t>
      </w:r>
      <w:r w:rsidR="00F33137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，</w:t>
      </w:r>
      <w:r w:rsidR="00F33137">
        <w:rPr>
          <w:rFonts w:ascii="华文楷体" w:eastAsia="华文楷体" w:hAnsi="华文楷体" w:cs="Times New Roman"/>
          <w:b/>
          <w:color w:val="FF0000"/>
          <w:sz w:val="48"/>
          <w:szCs w:val="28"/>
          <w:highlight w:val="yellow"/>
        </w:rPr>
        <w:t>按照提示完成安装</w:t>
      </w:r>
      <w:r w:rsidR="00F33137">
        <w:rPr>
          <w:rFonts w:ascii="华文楷体" w:eastAsia="华文楷体" w:hAnsi="华文楷体" w:cs="Times New Roman" w:hint="eastAsia"/>
          <w:b/>
          <w:color w:val="FF0000"/>
          <w:sz w:val="48"/>
          <w:szCs w:val="28"/>
          <w:highlight w:val="yellow"/>
        </w:rPr>
        <w:t>。</w:t>
      </w:r>
    </w:p>
    <w:p w14:paraId="30A65B4C" w14:textId="77777777" w:rsidR="001011CB" w:rsidRDefault="00887E2B" w:rsidP="002B47E0">
      <w:pPr>
        <w:rPr>
          <w:rFonts w:ascii="华文楷体" w:eastAsia="华文楷体" w:hAnsi="华文楷体" w:cs="宋体" w:hint="eastAsia"/>
          <w:b/>
          <w:color w:val="FF0000"/>
          <w:sz w:val="28"/>
          <w:szCs w:val="28"/>
        </w:rPr>
      </w:pPr>
      <w:r>
        <w:rPr>
          <w:rFonts w:ascii="华文楷体" w:eastAsia="华文楷体" w:hAnsi="华文楷体" w:cs="宋体" w:hint="eastAsia"/>
          <w:b/>
          <w:color w:val="FF0000"/>
          <w:sz w:val="28"/>
          <w:szCs w:val="28"/>
        </w:rPr>
        <w:t>2</w:t>
      </w:r>
      <w:r w:rsidR="001011CB" w:rsidRPr="007E539F">
        <w:rPr>
          <w:rFonts w:ascii="华文楷体" w:eastAsia="华文楷体" w:hAnsi="华文楷体" w:cs="宋体"/>
          <w:b/>
          <w:color w:val="FF0000"/>
          <w:sz w:val="28"/>
          <w:szCs w:val="28"/>
        </w:rPr>
        <w:t>软件</w:t>
      </w:r>
      <w:r w:rsidR="001011CB" w:rsidRPr="007E539F">
        <w:rPr>
          <w:rFonts w:ascii="华文楷体" w:eastAsia="华文楷体" w:hAnsi="华文楷体" w:cs="宋体" w:hint="eastAsia"/>
          <w:b/>
          <w:color w:val="FF0000"/>
          <w:sz w:val="28"/>
          <w:szCs w:val="28"/>
        </w:rPr>
        <w:t>安装</w:t>
      </w:r>
      <w:r w:rsidR="001011CB" w:rsidRPr="007E539F">
        <w:rPr>
          <w:rFonts w:ascii="华文楷体" w:eastAsia="华文楷体" w:hAnsi="华文楷体" w:cs="宋体"/>
          <w:b/>
          <w:color w:val="FF0000"/>
          <w:sz w:val="28"/>
          <w:szCs w:val="28"/>
        </w:rPr>
        <w:t>后，</w:t>
      </w:r>
      <w:r w:rsidR="001011CB" w:rsidRPr="007E539F">
        <w:rPr>
          <w:rFonts w:ascii="华文楷体" w:eastAsia="华文楷体" w:hAnsi="华文楷体" w:cs="宋体"/>
          <w:b/>
          <w:color w:val="FF0000"/>
          <w:sz w:val="28"/>
          <w:szCs w:val="28"/>
          <w:highlight w:val="yellow"/>
        </w:rPr>
        <w:t>请勿随意更新安装</w:t>
      </w:r>
      <w:r w:rsidR="001011CB" w:rsidRPr="007E539F">
        <w:rPr>
          <w:rFonts w:ascii="华文楷体" w:eastAsia="华文楷体" w:hAnsi="华文楷体" w:cs="宋体"/>
          <w:b/>
          <w:color w:val="FF0000"/>
          <w:sz w:val="28"/>
          <w:szCs w:val="28"/>
        </w:rPr>
        <w:t>，否则</w:t>
      </w:r>
      <w:r w:rsidR="001011CB" w:rsidRPr="007E539F">
        <w:rPr>
          <w:rFonts w:ascii="华文楷体" w:eastAsia="华文楷体" w:hAnsi="华文楷体" w:cs="宋体" w:hint="eastAsia"/>
          <w:b/>
          <w:color w:val="FF0000"/>
          <w:sz w:val="28"/>
          <w:szCs w:val="28"/>
        </w:rPr>
        <w:t>会造成</w:t>
      </w:r>
      <w:r w:rsidR="001011CB" w:rsidRPr="007E539F">
        <w:rPr>
          <w:rFonts w:ascii="华文楷体" w:eastAsia="华文楷体" w:hAnsi="华文楷体" w:cs="宋体"/>
          <w:b/>
          <w:color w:val="FF0000"/>
          <w:sz w:val="28"/>
          <w:szCs w:val="28"/>
        </w:rPr>
        <w:t>软件失效</w:t>
      </w:r>
    </w:p>
    <w:p w14:paraId="79094C72" w14:textId="77777777" w:rsidR="002B47E0" w:rsidRPr="007E539F" w:rsidRDefault="002B47E0" w:rsidP="002B47E0">
      <w:pPr>
        <w:rPr>
          <w:rFonts w:ascii="华文楷体" w:eastAsia="华文楷体" w:hAnsi="华文楷体" w:cs="宋体" w:hint="eastAsia"/>
          <w:b/>
          <w:color w:val="FF0000"/>
          <w:sz w:val="28"/>
          <w:szCs w:val="28"/>
        </w:rPr>
      </w:pPr>
    </w:p>
    <w:p w14:paraId="74C6A972" w14:textId="77777777" w:rsidR="004A4407" w:rsidRPr="00D6261B" w:rsidRDefault="00D6261B" w:rsidP="00915369">
      <w:pPr>
        <w:pStyle w:val="a3"/>
        <w:spacing w:line="220" w:lineRule="atLeast"/>
        <w:ind w:firstLineChars="0" w:firstLine="0"/>
        <w:rPr>
          <w:rFonts w:ascii="Times New Roman" w:eastAsia="华文楷体" w:hAnsi="Times New Roman" w:cs="Times New Roman"/>
          <w:sz w:val="36"/>
        </w:rPr>
      </w:pPr>
      <w:r w:rsidRPr="00D6261B">
        <w:rPr>
          <w:rFonts w:ascii="Times New Roman" w:eastAsia="华文楷体" w:hAnsi="Times New Roman" w:cs="Times New Roman"/>
          <w:color w:val="FF0000"/>
          <w:sz w:val="36"/>
        </w:rPr>
        <w:t>1</w:t>
      </w:r>
      <w:r w:rsidRPr="00D6261B">
        <w:rPr>
          <w:rFonts w:ascii="Times New Roman" w:eastAsia="华文楷体" w:hAnsi="Times New Roman" w:cs="Times New Roman"/>
          <w:sz w:val="36"/>
        </w:rPr>
        <w:t xml:space="preserve"> </w:t>
      </w:r>
      <w:r w:rsidR="004A4407" w:rsidRPr="00D6261B">
        <w:rPr>
          <w:rFonts w:ascii="Times New Roman" w:eastAsia="华文楷体" w:hAnsi="Times New Roman" w:cs="Times New Roman"/>
          <w:sz w:val="36"/>
        </w:rPr>
        <w:t>将下载完的安装包解压缩</w:t>
      </w:r>
    </w:p>
    <w:p w14:paraId="045F7A52" w14:textId="2D3682E5" w:rsidR="004A4407" w:rsidRDefault="00950F81" w:rsidP="00D6261B">
      <w:pPr>
        <w:spacing w:after="0" w:line="220" w:lineRule="atLeast"/>
      </w:pPr>
      <w:r>
        <w:rPr>
          <w:rFonts w:hint="eastAsia"/>
          <w:noProof/>
        </w:rPr>
        <w:drawing>
          <wp:inline distT="0" distB="0" distL="0" distR="0" wp14:anchorId="254342FF" wp14:editId="3A496863">
            <wp:extent cx="4591050" cy="1323975"/>
            <wp:effectExtent l="0" t="0" r="0" b="9525"/>
            <wp:docPr id="76468519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451A9" w14:textId="06BE3A2E" w:rsidR="00394CA9" w:rsidRDefault="00D6261B" w:rsidP="00D6261B">
      <w:pPr>
        <w:pStyle w:val="a3"/>
        <w:spacing w:after="0" w:line="220" w:lineRule="atLeast"/>
        <w:ind w:firstLineChars="0" w:firstLine="0"/>
        <w:rPr>
          <w:rFonts w:ascii="Times New Roman" w:eastAsia="华文楷体" w:hAnsi="Times New Roman" w:cs="Times New Roman"/>
          <w:color w:val="000000" w:themeColor="text1"/>
          <w:sz w:val="36"/>
          <w:szCs w:val="36"/>
        </w:rPr>
      </w:pPr>
      <w:r w:rsidRPr="00D6261B">
        <w:rPr>
          <w:rFonts w:ascii="Times New Roman" w:eastAsia="华文楷体" w:hAnsi="Times New Roman" w:cs="Times New Roman"/>
          <w:color w:val="FF0000"/>
          <w:sz w:val="36"/>
          <w:szCs w:val="36"/>
        </w:rPr>
        <w:t>2</w:t>
      </w:r>
      <w:r w:rsidRPr="00D6261B">
        <w:rPr>
          <w:rFonts w:ascii="Times New Roman" w:eastAsia="华文楷体" w:hAnsi="Times New Roman" w:cs="Times New Roman"/>
          <w:sz w:val="36"/>
          <w:szCs w:val="36"/>
        </w:rPr>
        <w:t xml:space="preserve"> </w:t>
      </w:r>
      <w:r w:rsidR="004A4407" w:rsidRPr="00D6261B">
        <w:rPr>
          <w:rFonts w:ascii="Times New Roman" w:eastAsia="华文楷体" w:hAnsi="Times New Roman" w:cs="Times New Roman"/>
          <w:sz w:val="36"/>
          <w:szCs w:val="36"/>
        </w:rPr>
        <w:t>双击安装包里的</w:t>
      </w:r>
      <w:r w:rsidR="00950F81" w:rsidRPr="00950F81">
        <w:rPr>
          <w:rFonts w:ascii="Times New Roman" w:eastAsia="华文楷体" w:hAnsi="Times New Roman" w:cs="Times New Roman" w:hint="eastAsia"/>
          <w:sz w:val="36"/>
          <w:szCs w:val="36"/>
        </w:rPr>
        <w:t>第二步</w:t>
      </w:r>
      <w:r w:rsidR="00950F81" w:rsidRPr="00950F81">
        <w:rPr>
          <w:rFonts w:ascii="Times New Roman" w:eastAsia="华文楷体" w:hAnsi="Times New Roman" w:cs="Times New Roman" w:hint="eastAsia"/>
          <w:sz w:val="36"/>
          <w:szCs w:val="36"/>
        </w:rPr>
        <w:t>PrimerPremier6</w:t>
      </w:r>
      <w:r w:rsidR="00AE55D2" w:rsidRPr="00D6261B">
        <w:rPr>
          <w:rFonts w:ascii="Times New Roman" w:eastAsia="华文楷体" w:hAnsi="Times New Roman" w:cs="Times New Roman"/>
          <w:sz w:val="36"/>
          <w:szCs w:val="36"/>
        </w:rPr>
        <w:t>.exe</w:t>
      </w:r>
      <w:r w:rsidR="004A4407" w:rsidRPr="00D6261B">
        <w:rPr>
          <w:rFonts w:ascii="Times New Roman" w:eastAsia="华文楷体" w:hAnsi="Times New Roman" w:cs="Times New Roman"/>
          <w:sz w:val="36"/>
          <w:szCs w:val="36"/>
        </w:rPr>
        <w:t>，</w:t>
      </w:r>
      <w:r w:rsidR="00A4688E">
        <w:rPr>
          <w:rFonts w:ascii="Times New Roman" w:eastAsia="华文楷体" w:hAnsi="Times New Roman" w:cs="Times New Roman" w:hint="eastAsia"/>
          <w:sz w:val="36"/>
          <w:szCs w:val="36"/>
        </w:rPr>
        <w:t>选择</w:t>
      </w:r>
      <w:r w:rsidR="00A4688E">
        <w:rPr>
          <w:rFonts w:ascii="Times New Roman" w:eastAsia="华文楷体" w:hAnsi="Times New Roman" w:cs="Times New Roman" w:hint="eastAsia"/>
          <w:sz w:val="36"/>
          <w:szCs w:val="36"/>
        </w:rPr>
        <w:t>I accept</w:t>
      </w:r>
      <w:r w:rsidR="00A4688E">
        <w:rPr>
          <w:rFonts w:ascii="Times New Roman" w:eastAsia="华文楷体" w:hAnsi="Times New Roman" w:cs="Times New Roman"/>
          <w:sz w:val="36"/>
          <w:szCs w:val="36"/>
        </w:rPr>
        <w:t>…</w:t>
      </w:r>
      <w:r w:rsidR="00CB0D48">
        <w:rPr>
          <w:rFonts w:ascii="Times New Roman" w:eastAsia="华文楷体" w:hAnsi="Times New Roman" w:cs="Times New Roman" w:hint="eastAsia"/>
          <w:color w:val="000000" w:themeColor="text1"/>
          <w:sz w:val="36"/>
          <w:szCs w:val="36"/>
        </w:rPr>
        <w:t>，</w:t>
      </w:r>
      <w:r w:rsidR="00CB0D48">
        <w:rPr>
          <w:rFonts w:ascii="Times New Roman" w:eastAsia="华文楷体" w:hAnsi="Times New Roman" w:cs="Times New Roman" w:hint="eastAsia"/>
          <w:sz w:val="36"/>
          <w:szCs w:val="36"/>
        </w:rPr>
        <w:t>点击</w:t>
      </w:r>
      <w:r w:rsidR="00CB0D48" w:rsidRPr="00D6261B">
        <w:rPr>
          <w:rFonts w:ascii="Times New Roman" w:eastAsia="华文楷体" w:hAnsi="Times New Roman" w:cs="Times New Roman"/>
          <w:color w:val="000000" w:themeColor="text1"/>
          <w:sz w:val="36"/>
          <w:szCs w:val="36"/>
        </w:rPr>
        <w:t>Next</w:t>
      </w:r>
      <w:r w:rsidR="00A4688E">
        <w:rPr>
          <w:rFonts w:ascii="Times New Roman" w:eastAsia="华文楷体" w:hAnsi="Times New Roman" w:cs="Times New Roman" w:hint="eastAsia"/>
          <w:color w:val="000000" w:themeColor="text1"/>
          <w:sz w:val="36"/>
          <w:szCs w:val="36"/>
        </w:rPr>
        <w:t>。</w:t>
      </w:r>
    </w:p>
    <w:p w14:paraId="1B1DB13D" w14:textId="77777777" w:rsidR="00A4688E" w:rsidRPr="00A4688E" w:rsidRDefault="00A4688E" w:rsidP="00A4688E">
      <w:pPr>
        <w:pStyle w:val="a3"/>
        <w:spacing w:after="0" w:line="220" w:lineRule="atLeast"/>
        <w:ind w:firstLineChars="0" w:firstLine="0"/>
        <w:jc w:val="center"/>
        <w:rPr>
          <w:rFonts w:ascii="Times New Roman" w:eastAsia="华文楷体" w:hAnsi="Times New Roman" w:cs="Times New Roman"/>
          <w:color w:val="000000" w:themeColor="text1"/>
          <w:sz w:val="36"/>
          <w:szCs w:val="36"/>
        </w:rPr>
      </w:pPr>
    </w:p>
    <w:p w14:paraId="5D2539C4" w14:textId="77777777" w:rsidR="00A4688E" w:rsidRDefault="003D1E0E" w:rsidP="00661C14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61C62AAD" wp14:editId="0A60102F">
            <wp:extent cx="5826621" cy="4143375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6621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5EE6A" w14:textId="77777777" w:rsidR="00A4688E" w:rsidRPr="00A4688E" w:rsidRDefault="00A4688E" w:rsidP="00A4688E">
      <w:pPr>
        <w:spacing w:line="220" w:lineRule="atLeast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 w:rsidRPr="0049167C">
        <w:rPr>
          <w:rFonts w:ascii="Times New Roman" w:eastAsia="华文楷体" w:hAnsi="Times New Roman" w:cs="Times New Roman"/>
          <w:noProof/>
          <w:color w:val="FF0000"/>
          <w:sz w:val="32"/>
          <w:szCs w:val="32"/>
        </w:rPr>
        <w:t>3</w:t>
      </w:r>
      <w:r w:rsidRPr="0049167C">
        <w:rPr>
          <w:rFonts w:ascii="Times New Roman" w:eastAsia="华文楷体" w:hAnsi="Times New Roman" w:cs="Times New Roman"/>
          <w:noProof/>
          <w:sz w:val="32"/>
          <w:szCs w:val="32"/>
        </w:rPr>
        <w:t xml:space="preserve"> </w:t>
      </w:r>
      <w:r w:rsidRPr="0049167C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点击</w:t>
      </w:r>
      <w:r w:rsidRPr="0049167C"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  <w:t>Next</w:t>
      </w:r>
      <w:r w:rsidRPr="0049167C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。</w:t>
      </w:r>
    </w:p>
    <w:p w14:paraId="62384D05" w14:textId="77777777" w:rsidR="003D1E0E" w:rsidRDefault="003D1E0E" w:rsidP="00CB0D48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22598CAE" wp14:editId="6076AC20">
            <wp:extent cx="5486400" cy="39014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FA40A" w14:textId="640033FD" w:rsidR="00A4688E" w:rsidRPr="007E539F" w:rsidRDefault="00A4688E" w:rsidP="007E539F">
      <w:pPr>
        <w:spacing w:line="220" w:lineRule="atLeast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lastRenderedPageBreak/>
        <w:t>4</w:t>
      </w:r>
      <w:r w:rsidRPr="0049167C">
        <w:rPr>
          <w:rFonts w:ascii="Times New Roman" w:eastAsia="华文楷体" w:hAnsi="Times New Roman" w:cs="Times New Roman"/>
          <w:noProof/>
          <w:sz w:val="32"/>
          <w:szCs w:val="32"/>
        </w:rPr>
        <w:t xml:space="preserve"> </w:t>
      </w:r>
      <w:r>
        <w:rPr>
          <w:rFonts w:ascii="Times New Roman" w:eastAsia="华文楷体" w:hAnsi="Times New Roman" w:cs="Times New Roman" w:hint="eastAsia"/>
          <w:noProof/>
          <w:sz w:val="32"/>
          <w:szCs w:val="32"/>
        </w:rPr>
        <w:t>选择默认安装位置</w:t>
      </w:r>
      <w:r w:rsidR="007E539F">
        <w:rPr>
          <w:rFonts w:ascii="Times New Roman" w:eastAsia="华文楷体" w:hAnsi="Times New Roman" w:cs="Times New Roman" w:hint="eastAsia"/>
          <w:noProof/>
          <w:sz w:val="32"/>
          <w:szCs w:val="32"/>
        </w:rPr>
        <w:t>，</w:t>
      </w:r>
      <w:r w:rsidRPr="0049167C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点击</w:t>
      </w:r>
      <w:r w:rsidR="007E539F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Install</w:t>
      </w:r>
      <w:r w:rsidRPr="0049167C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。</w:t>
      </w:r>
    </w:p>
    <w:p w14:paraId="1874EAB4" w14:textId="77777777" w:rsidR="003D1E0E" w:rsidRDefault="003D1E0E" w:rsidP="00CB0D48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43B63B50" wp14:editId="410E5749">
            <wp:extent cx="4562475" cy="324442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24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B16A" w14:textId="77777777" w:rsidR="007E539F" w:rsidRDefault="007E539F" w:rsidP="00CB0D48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</w:p>
    <w:p w14:paraId="770F07EC" w14:textId="77777777" w:rsidR="007E539F" w:rsidRPr="007E539F" w:rsidRDefault="007E539F" w:rsidP="007E539F">
      <w:pPr>
        <w:spacing w:line="220" w:lineRule="atLeast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5</w:t>
      </w:r>
      <w:r>
        <w:rPr>
          <w:rFonts w:ascii="Times New Roman" w:eastAsia="华文楷体" w:hAnsi="Times New Roman" w:cs="Times New Roman" w:hint="eastAsia"/>
          <w:noProof/>
          <w:sz w:val="32"/>
          <w:szCs w:val="32"/>
        </w:rPr>
        <w:t>安装完成后</w:t>
      </w:r>
      <w:r w:rsidRPr="0049167C"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点击</w:t>
      </w:r>
      <w:r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Done</w:t>
      </w:r>
      <w:r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，并点击弹出窗口中的</w:t>
      </w:r>
      <w:r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cancel</w:t>
      </w:r>
      <w:r>
        <w:rPr>
          <w:rFonts w:ascii="Times New Roman" w:eastAsia="华文楷体" w:hAnsi="Times New Roman" w:cs="Times New Roman" w:hint="eastAsia"/>
          <w:color w:val="000000" w:themeColor="text1"/>
          <w:sz w:val="32"/>
          <w:szCs w:val="32"/>
        </w:rPr>
        <w:t>。</w:t>
      </w:r>
    </w:p>
    <w:p w14:paraId="16AFCF77" w14:textId="77777777" w:rsidR="007E539F" w:rsidRDefault="007E539F" w:rsidP="007E539F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5E376296" wp14:editId="0DCDF0E2">
            <wp:extent cx="4676775" cy="3325707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32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6BCE7" w14:textId="77777777" w:rsidR="007E539F" w:rsidRDefault="007E539F" w:rsidP="007E539F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</w:p>
    <w:p w14:paraId="0A79DE5C" w14:textId="77777777" w:rsidR="00A4688E" w:rsidRDefault="00A4688E" w:rsidP="007E539F">
      <w:pPr>
        <w:pStyle w:val="a3"/>
        <w:spacing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309EC028" wp14:editId="553E7EE5">
            <wp:extent cx="4743450" cy="410055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5564" cy="411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42D64" w14:textId="46860A2C" w:rsidR="007E539F" w:rsidRPr="00EB7E5E" w:rsidRDefault="007E539F" w:rsidP="007E539F">
      <w:pPr>
        <w:spacing w:line="220" w:lineRule="atLeast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6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双击打开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P</w:t>
      </w:r>
      <w:r w:rsidR="00EB7E5E">
        <w:rPr>
          <w:rFonts w:ascii="Times New Roman" w:eastAsia="华文楷体" w:hAnsi="Times New Roman" w:cs="Times New Roman"/>
          <w:noProof/>
          <w:color w:val="FF0000"/>
          <w:sz w:val="32"/>
          <w:szCs w:val="32"/>
        </w:rPr>
        <w:t>P6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激活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.ex</w:t>
      </w:r>
      <w:r w:rsidR="00EB7E5E">
        <w:rPr>
          <w:rFonts w:ascii="Times New Roman" w:eastAsia="华文楷体" w:hAnsi="Times New Roman" w:cs="Times New Roman"/>
          <w:noProof/>
          <w:color w:val="FF0000"/>
          <w:sz w:val="32"/>
          <w:szCs w:val="32"/>
        </w:rPr>
        <w:t>e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，点“</w:t>
      </w:r>
      <w:r w:rsidR="007E70BA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立即激活</w:t>
      </w:r>
      <w:r w:rsidR="00EB7E5E">
        <w:rPr>
          <w:rFonts w:ascii="Times New Roman" w:eastAsia="华文楷体" w:hAnsi="Times New Roman" w:cs="Times New Roman" w:hint="eastAsia"/>
          <w:noProof/>
          <w:color w:val="FF0000"/>
          <w:sz w:val="32"/>
          <w:szCs w:val="32"/>
        </w:rPr>
        <w:t>”后将自动激活操作完成。</w:t>
      </w:r>
    </w:p>
    <w:p w14:paraId="66638D8B" w14:textId="3BAD2D37" w:rsidR="001B5293" w:rsidRPr="00993ECF" w:rsidRDefault="001B5293" w:rsidP="00993ECF">
      <w:pPr>
        <w:spacing w:after="0" w:line="220" w:lineRule="atLeast"/>
        <w:jc w:val="center"/>
        <w:rPr>
          <w:noProof/>
        </w:rPr>
      </w:pPr>
    </w:p>
    <w:p w14:paraId="1439FCEB" w14:textId="77777777" w:rsidR="009A5233" w:rsidRPr="009A5233" w:rsidRDefault="009A5233" w:rsidP="00661C14">
      <w:pPr>
        <w:pStyle w:val="a3"/>
        <w:spacing w:after="0" w:line="220" w:lineRule="atLeast"/>
        <w:ind w:firstLineChars="0" w:firstLine="0"/>
        <w:jc w:val="center"/>
        <w:rPr>
          <w:rFonts w:ascii="Times New Roman" w:eastAsia="华文楷体" w:hAnsi="Times New Roman" w:cs="Times New Roman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5290916C" wp14:editId="0F27C0DE">
            <wp:extent cx="5486400" cy="3653155"/>
            <wp:effectExtent l="0" t="0" r="0" b="444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233" w:rsidRPr="009A5233" w:rsidSect="001B52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CC45" w14:textId="77777777" w:rsidR="00CB30BD" w:rsidRDefault="00CB30BD" w:rsidP="00EB7E5E">
      <w:pPr>
        <w:spacing w:after="0"/>
      </w:pPr>
      <w:r>
        <w:separator/>
      </w:r>
    </w:p>
  </w:endnote>
  <w:endnote w:type="continuationSeparator" w:id="0">
    <w:p w14:paraId="745747D9" w14:textId="77777777" w:rsidR="00CB30BD" w:rsidRDefault="00CB30BD" w:rsidP="00EB7E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52426" w14:textId="77777777" w:rsidR="00CB30BD" w:rsidRDefault="00CB30BD" w:rsidP="00EB7E5E">
      <w:pPr>
        <w:spacing w:after="0"/>
      </w:pPr>
      <w:r>
        <w:separator/>
      </w:r>
    </w:p>
  </w:footnote>
  <w:footnote w:type="continuationSeparator" w:id="0">
    <w:p w14:paraId="03A75AFA" w14:textId="77777777" w:rsidR="00CB30BD" w:rsidRDefault="00CB30BD" w:rsidP="00EB7E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361D8"/>
    <w:multiLevelType w:val="hybridMultilevel"/>
    <w:tmpl w:val="47C489D2"/>
    <w:lvl w:ilvl="0" w:tplc="570245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51307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54B2F"/>
    <w:rsid w:val="0009113D"/>
    <w:rsid w:val="000A7610"/>
    <w:rsid w:val="001011CB"/>
    <w:rsid w:val="001504D2"/>
    <w:rsid w:val="0019016C"/>
    <w:rsid w:val="00197E0E"/>
    <w:rsid w:val="001B25D1"/>
    <w:rsid w:val="001B5293"/>
    <w:rsid w:val="001D0CA8"/>
    <w:rsid w:val="00254212"/>
    <w:rsid w:val="0028735F"/>
    <w:rsid w:val="002B47E0"/>
    <w:rsid w:val="00323B43"/>
    <w:rsid w:val="0037690D"/>
    <w:rsid w:val="00383758"/>
    <w:rsid w:val="0039353E"/>
    <w:rsid w:val="00394CA9"/>
    <w:rsid w:val="003D1E0E"/>
    <w:rsid w:val="003D37D8"/>
    <w:rsid w:val="003E5D54"/>
    <w:rsid w:val="00426133"/>
    <w:rsid w:val="004358AB"/>
    <w:rsid w:val="00443A98"/>
    <w:rsid w:val="00474099"/>
    <w:rsid w:val="0049167C"/>
    <w:rsid w:val="004A4407"/>
    <w:rsid w:val="004A5830"/>
    <w:rsid w:val="005A028D"/>
    <w:rsid w:val="005C5F18"/>
    <w:rsid w:val="00661C14"/>
    <w:rsid w:val="0066354B"/>
    <w:rsid w:val="006B2F56"/>
    <w:rsid w:val="00713AEB"/>
    <w:rsid w:val="00727DFE"/>
    <w:rsid w:val="00741109"/>
    <w:rsid w:val="007641B8"/>
    <w:rsid w:val="007673B6"/>
    <w:rsid w:val="007767F1"/>
    <w:rsid w:val="00785B1B"/>
    <w:rsid w:val="007C1631"/>
    <w:rsid w:val="007D1AD8"/>
    <w:rsid w:val="007E539F"/>
    <w:rsid w:val="007E70BA"/>
    <w:rsid w:val="00805051"/>
    <w:rsid w:val="008810B7"/>
    <w:rsid w:val="00887E2B"/>
    <w:rsid w:val="008B7726"/>
    <w:rsid w:val="008E1246"/>
    <w:rsid w:val="0090108F"/>
    <w:rsid w:val="00914B6E"/>
    <w:rsid w:val="00915369"/>
    <w:rsid w:val="0094171B"/>
    <w:rsid w:val="00950F81"/>
    <w:rsid w:val="00991A50"/>
    <w:rsid w:val="00993ECF"/>
    <w:rsid w:val="009A5233"/>
    <w:rsid w:val="009E3C34"/>
    <w:rsid w:val="00A4688E"/>
    <w:rsid w:val="00A5471E"/>
    <w:rsid w:val="00A76C3C"/>
    <w:rsid w:val="00AD4D34"/>
    <w:rsid w:val="00AE55D2"/>
    <w:rsid w:val="00B96B02"/>
    <w:rsid w:val="00BB4C24"/>
    <w:rsid w:val="00BE4A73"/>
    <w:rsid w:val="00C330B7"/>
    <w:rsid w:val="00C453B0"/>
    <w:rsid w:val="00CA3EBD"/>
    <w:rsid w:val="00CB0D48"/>
    <w:rsid w:val="00CB30BD"/>
    <w:rsid w:val="00D31D50"/>
    <w:rsid w:val="00D328B2"/>
    <w:rsid w:val="00D6261B"/>
    <w:rsid w:val="00DB2242"/>
    <w:rsid w:val="00DE5728"/>
    <w:rsid w:val="00DF3829"/>
    <w:rsid w:val="00E31FC2"/>
    <w:rsid w:val="00E5162A"/>
    <w:rsid w:val="00EB7E5E"/>
    <w:rsid w:val="00F25AEC"/>
    <w:rsid w:val="00F33137"/>
    <w:rsid w:val="00F72B22"/>
    <w:rsid w:val="00F86EBD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7FA7D"/>
  <w15:docId w15:val="{6BBD4162-416B-4802-9434-6C3A1EDD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23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407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4A4407"/>
    <w:pPr>
      <w:spacing w:after="0"/>
    </w:pPr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4A4407"/>
    <w:rPr>
      <w:rFonts w:ascii="Tahoma" w:hAnsi="Tahoma"/>
      <w:sz w:val="18"/>
      <w:szCs w:val="18"/>
    </w:rPr>
  </w:style>
  <w:style w:type="paragraph" w:styleId="a6">
    <w:name w:val="Normal (Web)"/>
    <w:basedOn w:val="a"/>
    <w:uiPriority w:val="99"/>
    <w:unhideWhenUsed/>
    <w:rsid w:val="00A468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Hyperlink"/>
    <w:basedOn w:val="a0"/>
    <w:uiPriority w:val="99"/>
    <w:unhideWhenUsed/>
    <w:rsid w:val="006B2F56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B7E5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B7E5E"/>
    <w:rPr>
      <w:rFonts w:ascii="Tahoma" w:hAnsi="Tahoma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B7E5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EB7E5E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4</Pages>
  <Words>41</Words>
  <Characters>238</Characters>
  <Application>Microsoft Office Word</Application>
  <DocSecurity>0</DocSecurity>
  <Lines>1</Lines>
  <Paragraphs>1</Paragraphs>
  <ScaleCrop>false</ScaleCrop>
  <Company>Sky123.Org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2018-04-21T03:21:00Z</cp:lastPrinted>
  <dcterms:created xsi:type="dcterms:W3CDTF">2017-07-25T15:52:00Z</dcterms:created>
  <dcterms:modified xsi:type="dcterms:W3CDTF">2025-08-03T02:01:00Z</dcterms:modified>
</cp:coreProperties>
</file>